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1E0A93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1E0A93">
              <w:rPr>
                <w:b/>
                <w:sz w:val="22"/>
                <w:szCs w:val="22"/>
                <w:lang w:val="en-US"/>
              </w:rPr>
              <w:t>Course title</w:t>
            </w:r>
          </w:p>
          <w:p w:rsidR="002141DE" w:rsidRDefault="00BB709F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BB709F">
              <w:rPr>
                <w:sz w:val="22"/>
                <w:szCs w:val="22"/>
                <w:lang w:val="en-US"/>
              </w:rPr>
              <w:t>nstrumental analysis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141DE">
              <w:rPr>
                <w:sz w:val="22"/>
                <w:szCs w:val="22"/>
                <w:lang w:val="en-US"/>
              </w:rPr>
              <w:t>– ERASMUS</w:t>
            </w:r>
          </w:p>
          <w:p w:rsidR="00241721" w:rsidRPr="000C63C2" w:rsidRDefault="00BB709F" w:rsidP="00BB709F">
            <w:pPr>
              <w:rPr>
                <w:sz w:val="22"/>
                <w:szCs w:val="22"/>
                <w:lang w:val="en-US"/>
              </w:rPr>
            </w:pPr>
            <w:proofErr w:type="spellStart"/>
            <w:r w:rsidRPr="00BB709F">
              <w:rPr>
                <w:sz w:val="22"/>
                <w:szCs w:val="22"/>
                <w:lang w:val="en-US"/>
              </w:rPr>
              <w:t>Analiza</w:t>
            </w:r>
            <w:proofErr w:type="spellEnd"/>
            <w:r w:rsidRPr="00BB709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09F">
              <w:rPr>
                <w:sz w:val="22"/>
                <w:szCs w:val="22"/>
                <w:lang w:val="en-US"/>
              </w:rPr>
              <w:t>instrumentalna</w:t>
            </w:r>
            <w:proofErr w:type="spellEnd"/>
            <w:r w:rsidR="00DA6CE8">
              <w:rPr>
                <w:sz w:val="22"/>
                <w:szCs w:val="22"/>
                <w:lang w:val="en-US"/>
              </w:rPr>
              <w:t xml:space="preserve"> </w:t>
            </w:r>
            <w:r w:rsidR="002141DE">
              <w:rPr>
                <w:sz w:val="22"/>
                <w:szCs w:val="22"/>
                <w:lang w:val="en-US"/>
              </w:rPr>
              <w:t xml:space="preserve">– ERASMUS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:rsidR="00241721" w:rsidRPr="000C63C2" w:rsidRDefault="005045D0" w:rsidP="005045D0">
            <w:pPr>
              <w:rPr>
                <w:sz w:val="22"/>
                <w:szCs w:val="22"/>
                <w:lang w:val="en-US"/>
              </w:rPr>
            </w:pPr>
            <w:r w:rsidRPr="005045D0">
              <w:rPr>
                <w:sz w:val="22"/>
                <w:szCs w:val="22"/>
                <w:lang w:val="en-US"/>
              </w:rPr>
              <w:t>13.3.1272</w:t>
            </w:r>
            <w:bookmarkStart w:id="0" w:name="_GoBack"/>
            <w:bookmarkEnd w:id="0"/>
          </w:p>
        </w:tc>
      </w:tr>
      <w:tr w:rsidR="00171F69" w:rsidRPr="00BB709F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:rsidTr="00070A9B">
        <w:trPr>
          <w:trHeight w:val="35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:rsidTr="006A37B8">
              <w:tc>
                <w:tcPr>
                  <w:tcW w:w="2568" w:type="dxa"/>
                </w:tcPr>
                <w:p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0C63C2" w:rsidTr="00210A2F">
              <w:tc>
                <w:tcPr>
                  <w:tcW w:w="2568" w:type="dxa"/>
                </w:tcPr>
                <w:p w:rsidR="00965A3A" w:rsidRPr="000C63C2" w:rsidRDefault="00825F01" w:rsidP="00617B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 w:rsidR="00617BB5"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D2DC6" w:rsidRPr="000C63C2" w:rsidTr="00210A2F">
              <w:tc>
                <w:tcPr>
                  <w:tcW w:w="2568" w:type="dxa"/>
                </w:tcPr>
                <w:p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8" w:type="dxa"/>
                  <w:vAlign w:val="center"/>
                </w:tcPr>
                <w:p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:rsidR="00ED2DC6" w:rsidRPr="000C63C2" w:rsidRDefault="00ED2DC6" w:rsidP="00ED2DC6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DA6CE8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BB709F" w:rsidRDefault="00620EEF" w:rsidP="00B330C7">
            <w:pPr>
              <w:rPr>
                <w:b/>
                <w:sz w:val="22"/>
                <w:szCs w:val="22"/>
              </w:rPr>
            </w:pPr>
            <w:proofErr w:type="spellStart"/>
            <w:r w:rsidRPr="00BB709F">
              <w:rPr>
                <w:b/>
                <w:sz w:val="22"/>
                <w:szCs w:val="22"/>
              </w:rPr>
              <w:t>Teaching</w:t>
            </w:r>
            <w:proofErr w:type="spellEnd"/>
            <w:r w:rsidRPr="00BB70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B709F">
              <w:rPr>
                <w:b/>
                <w:sz w:val="22"/>
                <w:szCs w:val="22"/>
              </w:rPr>
              <w:t>staff</w:t>
            </w:r>
            <w:proofErr w:type="spellEnd"/>
          </w:p>
          <w:p w:rsidR="00241721" w:rsidRPr="00BB709F" w:rsidRDefault="00953F5A" w:rsidP="00BB709F">
            <w:pPr>
              <w:rPr>
                <w:sz w:val="22"/>
                <w:szCs w:val="22"/>
              </w:rPr>
            </w:pPr>
            <w:r w:rsidRPr="00BB709F">
              <w:rPr>
                <w:sz w:val="22"/>
                <w:szCs w:val="22"/>
              </w:rPr>
              <w:t>d</w:t>
            </w:r>
            <w:r w:rsidR="00E72664" w:rsidRPr="00BB709F">
              <w:rPr>
                <w:sz w:val="22"/>
                <w:szCs w:val="22"/>
              </w:rPr>
              <w:t xml:space="preserve">r hab. </w:t>
            </w:r>
            <w:r w:rsidR="00BB709F">
              <w:rPr>
                <w:sz w:val="22"/>
                <w:szCs w:val="22"/>
              </w:rPr>
              <w:t xml:space="preserve">Grzegorz Romanowski </w:t>
            </w:r>
            <w:r w:rsidR="00DA6CE8" w:rsidRPr="00BB709F">
              <w:rPr>
                <w:sz w:val="22"/>
                <w:szCs w:val="22"/>
              </w:rPr>
              <w:t xml:space="preserve"> </w:t>
            </w:r>
          </w:p>
        </w:tc>
      </w:tr>
      <w:tr w:rsidR="00171F69" w:rsidRPr="00BB709F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17B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E0A93">
              <w:rPr>
                <w:b/>
                <w:sz w:val="22"/>
                <w:szCs w:val="22"/>
                <w:lang w:val="en-US"/>
              </w:rPr>
              <w:t>5</w:t>
            </w:r>
          </w:p>
          <w:p w:rsidR="00617BB5" w:rsidRPr="004A62AB" w:rsidRDefault="0089258F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 xml:space="preserve">classes </w:t>
            </w:r>
            <w:r w:rsidR="00DA6CE8">
              <w:rPr>
                <w:rFonts w:eastAsiaTheme="minorHAnsi"/>
                <w:sz w:val="22"/>
                <w:szCs w:val="22"/>
                <w:lang w:val="en-GB" w:eastAsia="en-US"/>
              </w:rPr>
              <w:t>45</w:t>
            </w:r>
            <w:r w:rsidR="00617BB5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BB709F">
              <w:rPr>
                <w:rFonts w:eastAsiaTheme="minorHAnsi"/>
                <w:sz w:val="22"/>
                <w:szCs w:val="22"/>
                <w:lang w:val="en-GB" w:eastAsia="en-US"/>
              </w:rPr>
              <w:t>15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DA6CE8">
              <w:rPr>
                <w:rFonts w:eastAsiaTheme="minorHAnsi"/>
                <w:sz w:val="22"/>
                <w:szCs w:val="22"/>
                <w:lang w:val="en-GB" w:eastAsia="en-US"/>
              </w:rPr>
              <w:t>6</w:t>
            </w:r>
            <w:r w:rsidR="00BB709F">
              <w:rPr>
                <w:rFonts w:eastAsiaTheme="minorHAnsi"/>
                <w:sz w:val="22"/>
                <w:szCs w:val="22"/>
                <w:lang w:val="en-GB" w:eastAsia="en-US"/>
              </w:rPr>
              <w:t>5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617BB5" w:rsidRPr="000C63C2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>125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 xml:space="preserve">5 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>ECTS</w:t>
            </w:r>
          </w:p>
          <w:p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617BB5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:rsidR="007D12CE" w:rsidRPr="000C63C2" w:rsidRDefault="0064605C" w:rsidP="00205923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:rsidR="009070AA" w:rsidRPr="000C63C2" w:rsidRDefault="0064605C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5431D0" w:rsidRPr="000C63C2" w:rsidRDefault="00DA6CE8" w:rsidP="001E0A93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  <w:r w:rsidR="000C63C2" w:rsidRPr="000C63C2">
              <w:rPr>
                <w:sz w:val="22"/>
                <w:szCs w:val="22"/>
                <w:lang w:val="en-US"/>
              </w:rPr>
              <w:t xml:space="preserve"> h - laboratory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:rsidR="00241721" w:rsidRPr="000C63C2" w:rsidRDefault="007371A3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winter</w:t>
            </w:r>
          </w:p>
        </w:tc>
      </w:tr>
      <w:tr w:rsidR="00171F69" w:rsidRPr="000C63C2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2DC6" w:rsidRPr="00BC709B" w:rsidRDefault="00ED2DC6" w:rsidP="00ED2DC6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:rsidR="00241721" w:rsidRPr="000C63C2" w:rsidRDefault="00ED2DC6" w:rsidP="00ED2DC6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BB709F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47D8C" w:rsidRPr="000C63C2" w:rsidRDefault="00147D8C" w:rsidP="00210A2F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Laboratory experiments</w:t>
            </w:r>
          </w:p>
          <w:p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BB709F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:rsidR="00973D23" w:rsidRPr="000C63C2" w:rsidRDefault="006C7012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BB709F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BB709F" w:rsidTr="0064605C">
        <w:trPr>
          <w:trHeight w:val="79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:rsidR="00147D8C" w:rsidRPr="0064605C" w:rsidRDefault="00147D8C" w:rsidP="0064605C">
            <w:pPr>
              <w:ind w:left="129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BB709F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BB709F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:rsidR="00BB709F" w:rsidRPr="00BB709F" w:rsidRDefault="00BB709F" w:rsidP="00BB709F">
            <w:pPr>
              <w:rPr>
                <w:sz w:val="22"/>
                <w:szCs w:val="22"/>
                <w:lang w:val="en-GB"/>
              </w:rPr>
            </w:pPr>
            <w:r w:rsidRPr="00BB709F">
              <w:rPr>
                <w:sz w:val="22"/>
                <w:szCs w:val="22"/>
                <w:lang w:val="en-GB"/>
              </w:rPr>
              <w:t>• acquainting students with the principles of electroanalytical, spectroscopic and chromatographic methods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B709F">
              <w:rPr>
                <w:sz w:val="22"/>
                <w:szCs w:val="22"/>
                <w:lang w:val="en-GB"/>
              </w:rPr>
              <w:t>as well as stages of the analytical process,</w:t>
            </w:r>
          </w:p>
          <w:p w:rsidR="00BB709F" w:rsidRPr="00BB709F" w:rsidRDefault="00BB709F" w:rsidP="00BB709F">
            <w:pPr>
              <w:rPr>
                <w:sz w:val="22"/>
                <w:szCs w:val="22"/>
                <w:lang w:val="en-GB"/>
              </w:rPr>
            </w:pPr>
            <w:r w:rsidRPr="00BB709F">
              <w:rPr>
                <w:sz w:val="22"/>
                <w:szCs w:val="22"/>
                <w:lang w:val="en-GB"/>
              </w:rPr>
              <w:t xml:space="preserve">• developing skills in basic instrumental </w:t>
            </w:r>
            <w:proofErr w:type="spellStart"/>
            <w:r w:rsidRPr="00BB709F">
              <w:rPr>
                <w:sz w:val="22"/>
                <w:szCs w:val="22"/>
                <w:lang w:val="en-GB"/>
              </w:rPr>
              <w:t>analyzes</w:t>
            </w:r>
            <w:proofErr w:type="spellEnd"/>
            <w:r w:rsidRPr="00BB709F">
              <w:rPr>
                <w:sz w:val="22"/>
                <w:szCs w:val="22"/>
                <w:lang w:val="en-GB"/>
              </w:rPr>
              <w:t xml:space="preserve"> and their statistical evaluation,</w:t>
            </w:r>
          </w:p>
          <w:p w:rsidR="00DA6CE8" w:rsidRDefault="00BB709F" w:rsidP="00BB709F">
            <w:pPr>
              <w:rPr>
                <w:sz w:val="22"/>
                <w:szCs w:val="22"/>
                <w:lang w:val="en-GB"/>
              </w:rPr>
            </w:pPr>
            <w:r w:rsidRPr="00BB709F">
              <w:rPr>
                <w:sz w:val="22"/>
                <w:szCs w:val="22"/>
                <w:lang w:val="en-GB"/>
              </w:rPr>
              <w:t>• developing the skills of solving problems by yourself during chemical analysis</w:t>
            </w:r>
          </w:p>
          <w:p w:rsidR="00BB709F" w:rsidRDefault="00BB709F" w:rsidP="00BB709F">
            <w:pPr>
              <w:rPr>
                <w:sz w:val="22"/>
                <w:szCs w:val="22"/>
                <w:lang w:val="en-GB"/>
              </w:rPr>
            </w:pPr>
          </w:p>
          <w:p w:rsidR="00ED2DC6" w:rsidRPr="000C63C2" w:rsidRDefault="00ED2DC6" w:rsidP="00BB709F">
            <w:pPr>
              <w:rPr>
                <w:sz w:val="22"/>
                <w:szCs w:val="22"/>
                <w:lang w:val="en-GB"/>
              </w:rPr>
            </w:pPr>
            <w:r w:rsidRPr="001E0A93">
              <w:rPr>
                <w:b/>
                <w:sz w:val="22"/>
                <w:szCs w:val="22"/>
                <w:lang w:val="en-US"/>
              </w:rPr>
              <w:t xml:space="preserve">Convergent to: </w:t>
            </w:r>
            <w:r w:rsidR="00BB709F">
              <w:rPr>
                <w:sz w:val="22"/>
                <w:szCs w:val="22"/>
                <w:lang w:val="en-US"/>
              </w:rPr>
              <w:t>analytical chemistry</w:t>
            </w:r>
          </w:p>
        </w:tc>
      </w:tr>
      <w:tr w:rsidR="00171F69" w:rsidRPr="00BB709F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Stages of the analytical process, methods of analytical measurement, development of results and their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statistical assessment, spectroscopic methods (molecular spectroscopy: UV-Vis, IR, NIR; atomic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spectroscopy), chromatographic methods (gas chromatography, high performance liquid chromatography,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planar chromatography), electroanalytical methods (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potentiometry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conductometry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coulometry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>,</w:t>
            </w:r>
          </w:p>
          <w:p w:rsid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 xml:space="preserve">polarography, voltammetry,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amperometric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 titration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Basics of laboratory work with apparatus, performing determinations and chemical analyzes related to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lastRenderedPageBreak/>
              <w:t>spectroscopic methods (UV-Vis spectroscopy), chromatographic methods (gas chromatography) and</w:t>
            </w:r>
          </w:p>
          <w:p w:rsidR="009A2BE6" w:rsidRPr="009A2BE6" w:rsidRDefault="009A2BE6" w:rsidP="009A2BE6">
            <w:pPr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electroanalytical methods (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potentiometry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conductometry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coulometry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>, polarography, voltammetry,</w:t>
            </w:r>
          </w:p>
          <w:p w:rsidR="00001C8A" w:rsidRPr="000C63C2" w:rsidRDefault="009A2BE6" w:rsidP="009A2BE6">
            <w:pPr>
              <w:rPr>
                <w:sz w:val="22"/>
                <w:szCs w:val="22"/>
                <w:lang w:val="en-US"/>
              </w:rPr>
            </w:pPr>
            <w:proofErr w:type="spellStart"/>
            <w:r w:rsidRPr="009A2BE6">
              <w:rPr>
                <w:sz w:val="22"/>
                <w:szCs w:val="22"/>
                <w:lang w:val="en-US"/>
              </w:rPr>
              <w:t>amperometric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 xml:space="preserve"> titration).</w:t>
            </w:r>
          </w:p>
        </w:tc>
      </w:tr>
      <w:tr w:rsidR="00171F69" w:rsidRPr="00BB709F" w:rsidTr="00F46A9F">
        <w:trPr>
          <w:trHeight w:val="68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BB709F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BB709F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BB709F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BB709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C63C2" w:rsidRPr="00BB709F" w:rsidRDefault="009A2BE6" w:rsidP="00F46A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Instrumental analysis</w:t>
            </w:r>
          </w:p>
        </w:tc>
      </w:tr>
      <w:tr w:rsidR="00171F69" w:rsidRPr="00BB709F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1. Defines the basic laws in electroanalytical, spectroscopic and chromatographic methods.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2. Describes the construction and operation of the apparatus used in the above methods.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3. Selects the analytical method for a specific sample.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4. Explains the principles of sample preparation for analysis.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5. Explains the principles of analysis using various instrumental techniques.</w:t>
            </w:r>
          </w:p>
          <w:p w:rsidR="00070A9B" w:rsidRPr="00997D7C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6. Recognizes the limitations of using each method.</w:t>
            </w:r>
          </w:p>
        </w:tc>
      </w:tr>
      <w:tr w:rsidR="00171F69" w:rsidRPr="00BB709F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 xml:space="preserve">1. Uses basic formulas to calculate the amount of </w:t>
            </w:r>
            <w:proofErr w:type="spellStart"/>
            <w:r w:rsidRPr="009A2BE6">
              <w:rPr>
                <w:sz w:val="22"/>
                <w:szCs w:val="22"/>
                <w:lang w:val="en-US"/>
              </w:rPr>
              <w:t>analyte</w:t>
            </w:r>
            <w:proofErr w:type="spellEnd"/>
            <w:r w:rsidRPr="009A2BE6">
              <w:rPr>
                <w:sz w:val="22"/>
                <w:szCs w:val="22"/>
                <w:lang w:val="en-US"/>
              </w:rPr>
              <w:t>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2. Carries out the measurement in accordance with the exercise instructions.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3. Interprets the results in qualitative and quantitative aspects along with their statistical processing.</w:t>
            </w:r>
          </w:p>
          <w:p w:rsidR="00006C93" w:rsidRPr="000C63C2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4. Recognizes and operates the apparatus used in the analytical laboratory.</w:t>
            </w:r>
          </w:p>
        </w:tc>
      </w:tr>
      <w:tr w:rsidR="00171F69" w:rsidRPr="00BB709F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1. Is aware of the financial conditions of the selected instrumental method.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2. Demonstrates an active attitude in the face of an analytical problem.</w:t>
            </w:r>
          </w:p>
          <w:p w:rsidR="009A2BE6" w:rsidRPr="009A2BE6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3. Demonstrates the ability to critically assess the analysis and results obtained.</w:t>
            </w:r>
          </w:p>
          <w:p w:rsidR="00070A9B" w:rsidRPr="000C63C2" w:rsidRDefault="009A2BE6" w:rsidP="009A2BE6">
            <w:pPr>
              <w:jc w:val="both"/>
              <w:rPr>
                <w:sz w:val="22"/>
                <w:szCs w:val="22"/>
                <w:lang w:val="en-US"/>
              </w:rPr>
            </w:pPr>
            <w:r w:rsidRPr="009A2BE6">
              <w:rPr>
                <w:sz w:val="22"/>
                <w:szCs w:val="22"/>
                <w:lang w:val="en-US"/>
              </w:rPr>
              <w:t>4. Takes care of the apparatus and environment used (utilization of chemical waste water).</w:t>
            </w:r>
          </w:p>
        </w:tc>
      </w:tr>
    </w:tbl>
    <w:p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6F" w:rsidRDefault="0092316F" w:rsidP="00941E09">
      <w:r>
        <w:separator/>
      </w:r>
    </w:p>
  </w:endnote>
  <w:endnote w:type="continuationSeparator" w:id="0">
    <w:p w:rsidR="0092316F" w:rsidRDefault="0092316F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5045D0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6F" w:rsidRDefault="0092316F" w:rsidP="00941E09">
      <w:r>
        <w:separator/>
      </w:r>
    </w:p>
  </w:footnote>
  <w:footnote w:type="continuationSeparator" w:id="0">
    <w:p w:rsidR="0092316F" w:rsidRDefault="0092316F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1DF42377" wp14:editId="3A014CB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bQwNjA3NDAyNjVR0lEKTi0uzszPAykwqgUAQZOYbi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79BC"/>
    <w:rsid w:val="000608A3"/>
    <w:rsid w:val="00070A9B"/>
    <w:rsid w:val="00072F1A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0A93"/>
    <w:rsid w:val="001E4534"/>
    <w:rsid w:val="001F038B"/>
    <w:rsid w:val="001F1328"/>
    <w:rsid w:val="001F2827"/>
    <w:rsid w:val="00205923"/>
    <w:rsid w:val="00210A2F"/>
    <w:rsid w:val="002118D9"/>
    <w:rsid w:val="002141DE"/>
    <w:rsid w:val="002158FC"/>
    <w:rsid w:val="002241B7"/>
    <w:rsid w:val="00225937"/>
    <w:rsid w:val="00226C55"/>
    <w:rsid w:val="0023459E"/>
    <w:rsid w:val="00241721"/>
    <w:rsid w:val="00265EB9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175BC"/>
    <w:rsid w:val="00321495"/>
    <w:rsid w:val="00322FF3"/>
    <w:rsid w:val="00345929"/>
    <w:rsid w:val="0037138B"/>
    <w:rsid w:val="00373E52"/>
    <w:rsid w:val="00393900"/>
    <w:rsid w:val="003968EC"/>
    <w:rsid w:val="00397563"/>
    <w:rsid w:val="003A5287"/>
    <w:rsid w:val="003B13F9"/>
    <w:rsid w:val="003B40D7"/>
    <w:rsid w:val="003C1888"/>
    <w:rsid w:val="003D5BF2"/>
    <w:rsid w:val="003E2662"/>
    <w:rsid w:val="003E6429"/>
    <w:rsid w:val="0040012F"/>
    <w:rsid w:val="004037C8"/>
    <w:rsid w:val="00410C33"/>
    <w:rsid w:val="00411FF8"/>
    <w:rsid w:val="004306A1"/>
    <w:rsid w:val="00453F1E"/>
    <w:rsid w:val="004606DB"/>
    <w:rsid w:val="0048100E"/>
    <w:rsid w:val="00485C42"/>
    <w:rsid w:val="00487AB5"/>
    <w:rsid w:val="004A19EF"/>
    <w:rsid w:val="004A27BA"/>
    <w:rsid w:val="004B491C"/>
    <w:rsid w:val="004B6FA5"/>
    <w:rsid w:val="004B7B65"/>
    <w:rsid w:val="004C0CF8"/>
    <w:rsid w:val="004C756C"/>
    <w:rsid w:val="004E2490"/>
    <w:rsid w:val="004F7945"/>
    <w:rsid w:val="00501F58"/>
    <w:rsid w:val="005045D0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4854"/>
    <w:rsid w:val="005E2330"/>
    <w:rsid w:val="005E3A42"/>
    <w:rsid w:val="00617BB5"/>
    <w:rsid w:val="00620A9A"/>
    <w:rsid w:val="00620EEF"/>
    <w:rsid w:val="00624DC6"/>
    <w:rsid w:val="00625373"/>
    <w:rsid w:val="0064605C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37B8"/>
    <w:rsid w:val="006B121A"/>
    <w:rsid w:val="006B1D12"/>
    <w:rsid w:val="006B366A"/>
    <w:rsid w:val="006B6509"/>
    <w:rsid w:val="006C1ABB"/>
    <w:rsid w:val="006C7012"/>
    <w:rsid w:val="006D165E"/>
    <w:rsid w:val="006D6880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F330E"/>
    <w:rsid w:val="008109EE"/>
    <w:rsid w:val="008122C2"/>
    <w:rsid w:val="008211E6"/>
    <w:rsid w:val="00822F50"/>
    <w:rsid w:val="00825F01"/>
    <w:rsid w:val="00870A74"/>
    <w:rsid w:val="00872223"/>
    <w:rsid w:val="00872DA4"/>
    <w:rsid w:val="0087514C"/>
    <w:rsid w:val="008832D6"/>
    <w:rsid w:val="0089258F"/>
    <w:rsid w:val="00897260"/>
    <w:rsid w:val="008A0701"/>
    <w:rsid w:val="008A53D0"/>
    <w:rsid w:val="008A67FA"/>
    <w:rsid w:val="008B7B2B"/>
    <w:rsid w:val="008C053D"/>
    <w:rsid w:val="008D1E04"/>
    <w:rsid w:val="008F5D9A"/>
    <w:rsid w:val="009070AA"/>
    <w:rsid w:val="0090787B"/>
    <w:rsid w:val="0092316F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97D7C"/>
    <w:rsid w:val="009A20EF"/>
    <w:rsid w:val="009A24AB"/>
    <w:rsid w:val="009A2BE6"/>
    <w:rsid w:val="009A3F76"/>
    <w:rsid w:val="009E3F36"/>
    <w:rsid w:val="009F5463"/>
    <w:rsid w:val="009F6101"/>
    <w:rsid w:val="00A05716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61EA"/>
    <w:rsid w:val="00B97144"/>
    <w:rsid w:val="00BA16F8"/>
    <w:rsid w:val="00BA2987"/>
    <w:rsid w:val="00BB14EF"/>
    <w:rsid w:val="00BB442A"/>
    <w:rsid w:val="00BB709F"/>
    <w:rsid w:val="00BC445F"/>
    <w:rsid w:val="00BD3F77"/>
    <w:rsid w:val="00BD7886"/>
    <w:rsid w:val="00BD7EF1"/>
    <w:rsid w:val="00BE1569"/>
    <w:rsid w:val="00BF1038"/>
    <w:rsid w:val="00BF75E1"/>
    <w:rsid w:val="00C175B6"/>
    <w:rsid w:val="00C33541"/>
    <w:rsid w:val="00C5106D"/>
    <w:rsid w:val="00C65211"/>
    <w:rsid w:val="00C768BB"/>
    <w:rsid w:val="00C80BD7"/>
    <w:rsid w:val="00C83F4A"/>
    <w:rsid w:val="00C91415"/>
    <w:rsid w:val="00C922FC"/>
    <w:rsid w:val="00C954A2"/>
    <w:rsid w:val="00CC51AF"/>
    <w:rsid w:val="00CD29F1"/>
    <w:rsid w:val="00CD4456"/>
    <w:rsid w:val="00CD49DE"/>
    <w:rsid w:val="00CE4D65"/>
    <w:rsid w:val="00CF5C9E"/>
    <w:rsid w:val="00D404F3"/>
    <w:rsid w:val="00D4506C"/>
    <w:rsid w:val="00D47121"/>
    <w:rsid w:val="00D51E95"/>
    <w:rsid w:val="00D6323E"/>
    <w:rsid w:val="00D93227"/>
    <w:rsid w:val="00DA6CE8"/>
    <w:rsid w:val="00DC0F20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063A"/>
    <w:rsid w:val="00E72664"/>
    <w:rsid w:val="00E81CF5"/>
    <w:rsid w:val="00E8665C"/>
    <w:rsid w:val="00E90896"/>
    <w:rsid w:val="00EA7496"/>
    <w:rsid w:val="00EB5009"/>
    <w:rsid w:val="00EB7ACA"/>
    <w:rsid w:val="00EC4696"/>
    <w:rsid w:val="00ED2DC6"/>
    <w:rsid w:val="00ED5E7A"/>
    <w:rsid w:val="00EE313C"/>
    <w:rsid w:val="00EE5AA8"/>
    <w:rsid w:val="00EE75E7"/>
    <w:rsid w:val="00F07562"/>
    <w:rsid w:val="00F07814"/>
    <w:rsid w:val="00F1315D"/>
    <w:rsid w:val="00F4282D"/>
    <w:rsid w:val="00F46A9F"/>
    <w:rsid w:val="00F52157"/>
    <w:rsid w:val="00F57AD8"/>
    <w:rsid w:val="00F8070B"/>
    <w:rsid w:val="00F90DE5"/>
    <w:rsid w:val="00FA69D3"/>
    <w:rsid w:val="00FB236D"/>
    <w:rsid w:val="00FC6438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A1D7-CFF9-4BE7-8AC5-80B0FD8E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</cp:lastModifiedBy>
  <cp:revision>36</cp:revision>
  <cp:lastPrinted>2019-06-03T08:53:00Z</cp:lastPrinted>
  <dcterms:created xsi:type="dcterms:W3CDTF">2019-06-06T08:22:00Z</dcterms:created>
  <dcterms:modified xsi:type="dcterms:W3CDTF">2022-03-04T07:52:00Z</dcterms:modified>
</cp:coreProperties>
</file>