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B2E96" w14:textId="47E5B6A4" w:rsidR="005E1684" w:rsidRPr="00C6410A" w:rsidRDefault="000E2CA9" w:rsidP="002B6A99">
      <w:pPr>
        <w:widowControl w:val="0"/>
        <w:autoSpaceDE w:val="0"/>
        <w:spacing w:after="160"/>
        <w:ind w:right="82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  <w:bookmarkStart w:id="0" w:name="_GoBack"/>
      <w:bookmarkEnd w:id="0"/>
      <w:r w:rsidRPr="00C6410A">
        <w:rPr>
          <w:rFonts w:ascii="Calibri" w:hAnsi="Calibri" w:cs="Calibri"/>
          <w:b/>
          <w:i/>
          <w:sz w:val="22"/>
          <w:szCs w:val="22"/>
          <w:lang w:val="pl-PL"/>
        </w:rPr>
        <w:t>D</w:t>
      </w:r>
      <w:r w:rsidR="005A0B48" w:rsidRPr="00C6410A">
        <w:rPr>
          <w:rFonts w:ascii="Calibri" w:hAnsi="Calibri" w:cs="Calibri"/>
          <w:b/>
          <w:i/>
          <w:sz w:val="22"/>
          <w:szCs w:val="22"/>
          <w:lang w:val="pl-PL"/>
        </w:rPr>
        <w:t>r Agnieszka Gajewicz</w:t>
      </w:r>
      <w:r w:rsidR="005E1684" w:rsidRPr="00C6410A">
        <w:rPr>
          <w:rFonts w:ascii="Calibri" w:hAnsi="Calibri" w:cs="Calibri"/>
          <w:b/>
          <w:i/>
          <w:sz w:val="22"/>
          <w:szCs w:val="22"/>
          <w:lang w:val="pl-PL"/>
        </w:rPr>
        <w:t xml:space="preserve">, stypendystka 17. edycji programu L’Oréal-UNESCO Dla Kobiet i Nauki, </w:t>
      </w:r>
      <w:r w:rsidR="005E1684" w:rsidRPr="00C6410A">
        <w:rPr>
          <w:rFonts w:ascii="Calibri" w:hAnsi="Calibri" w:cs="Calibri"/>
          <w:b/>
          <w:i/>
          <w:sz w:val="22"/>
          <w:szCs w:val="22"/>
          <w:lang w:val="pl-PL"/>
        </w:rPr>
        <w:br/>
        <w:t>Kategoria habilitancka</w:t>
      </w:r>
    </w:p>
    <w:p w14:paraId="5C360934" w14:textId="77777777" w:rsidR="00046353" w:rsidRPr="00C6410A" w:rsidRDefault="00046353" w:rsidP="002B6A99">
      <w:pPr>
        <w:widowControl w:val="0"/>
        <w:autoSpaceDE w:val="0"/>
        <w:spacing w:after="160"/>
        <w:ind w:right="82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</w:p>
    <w:p w14:paraId="529C851F" w14:textId="29A68FA7" w:rsidR="003C0ABF" w:rsidRPr="00C6410A" w:rsidRDefault="00046353" w:rsidP="002B6A99">
      <w:pPr>
        <w:widowControl w:val="0"/>
        <w:autoSpaceDE w:val="0"/>
        <w:spacing w:after="160"/>
        <w:ind w:right="82"/>
        <w:jc w:val="center"/>
        <w:rPr>
          <w:rFonts w:ascii="Calibri" w:hAnsi="Calibri" w:cs="Calibri"/>
          <w:b/>
          <w:i/>
          <w:sz w:val="22"/>
          <w:szCs w:val="22"/>
          <w:lang w:val="pl-PL"/>
        </w:rPr>
      </w:pPr>
      <w:r w:rsidRPr="00C6410A">
        <w:rPr>
          <w:rFonts w:ascii="Calibri" w:hAnsi="Calibri" w:cs="Calibri"/>
          <w:b/>
          <w:i/>
          <w:sz w:val="22"/>
          <w:szCs w:val="22"/>
          <w:lang w:val="pl-PL"/>
        </w:rPr>
        <w:t>BIOGRAM</w:t>
      </w:r>
    </w:p>
    <w:p w14:paraId="422A2669" w14:textId="229E049E" w:rsidR="003C0ABF" w:rsidRPr="00C6410A" w:rsidRDefault="003C0ABF" w:rsidP="002B6A99">
      <w:pPr>
        <w:widowControl w:val="0"/>
        <w:autoSpaceDE w:val="0"/>
        <w:spacing w:after="160"/>
        <w:ind w:right="82"/>
        <w:jc w:val="both"/>
        <w:rPr>
          <w:rFonts w:ascii="Calibri" w:hAnsi="Calibri" w:cs="Calibri"/>
          <w:sz w:val="22"/>
          <w:szCs w:val="22"/>
          <w:lang w:val="pl-PL"/>
        </w:rPr>
      </w:pPr>
      <w:r w:rsidRPr="00C6410A">
        <w:rPr>
          <w:rFonts w:ascii="Calibri" w:hAnsi="Calibri" w:cs="Calibri"/>
          <w:b/>
          <w:sz w:val="22"/>
          <w:szCs w:val="22"/>
          <w:lang w:val="pl-PL"/>
        </w:rPr>
        <w:t>Życiorys naukowy:</w:t>
      </w:r>
      <w:r w:rsidRPr="00C641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E1684" w:rsidRPr="00C6410A">
        <w:rPr>
          <w:rFonts w:ascii="Calibri" w:hAnsi="Calibri" w:cs="Calibri"/>
          <w:sz w:val="22"/>
          <w:szCs w:val="22"/>
          <w:lang w:val="pl-PL"/>
        </w:rPr>
        <w:t>O</w:t>
      </w:r>
      <w:r w:rsidR="00E21037" w:rsidRPr="00C6410A">
        <w:rPr>
          <w:rFonts w:ascii="Calibri" w:hAnsi="Calibri" w:cs="Calibri"/>
          <w:sz w:val="22"/>
          <w:szCs w:val="22"/>
          <w:lang w:val="pl-PL"/>
        </w:rPr>
        <w:t>d początku kariery akademickiej jest związana z Wydziałem Chemii Uniwersytetu Gdańskiego, najpierw jako studentka (1999-2004), później słuchaczka studiów doktoranckich</w:t>
      </w:r>
      <w:r w:rsidR="0017378B" w:rsidRPr="00C641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21037" w:rsidRPr="00C6410A">
        <w:rPr>
          <w:rFonts w:ascii="Calibri" w:hAnsi="Calibri" w:cs="Calibri"/>
          <w:sz w:val="22"/>
          <w:szCs w:val="22"/>
          <w:lang w:val="pl-PL"/>
        </w:rPr>
        <w:t xml:space="preserve">(2008-2013), pracownik naukowo-techniczny (2011-2013), asystent (2013- 2014), a obecnie </w:t>
      </w:r>
      <w:r w:rsidR="00473708" w:rsidRPr="00C6410A">
        <w:rPr>
          <w:rFonts w:ascii="Calibri" w:hAnsi="Calibri" w:cs="Calibri"/>
          <w:sz w:val="22"/>
          <w:szCs w:val="22"/>
          <w:lang w:val="pl-PL"/>
        </w:rPr>
        <w:t>adiunkt</w:t>
      </w:r>
      <w:r w:rsidR="00E21037" w:rsidRPr="00C6410A">
        <w:rPr>
          <w:rFonts w:ascii="Calibri" w:hAnsi="Calibri" w:cs="Calibri"/>
          <w:sz w:val="22"/>
          <w:szCs w:val="22"/>
          <w:lang w:val="pl-PL"/>
        </w:rPr>
        <w:t xml:space="preserve"> (od 2014). </w:t>
      </w:r>
      <w:r w:rsidR="0017378B" w:rsidRPr="00C6410A">
        <w:rPr>
          <w:rFonts w:ascii="Calibri" w:hAnsi="Calibri" w:cs="Calibri"/>
          <w:sz w:val="22"/>
          <w:szCs w:val="22"/>
          <w:lang w:val="pl-PL"/>
        </w:rPr>
        <w:t>W latach 2016</w:t>
      </w:r>
      <w:r w:rsidR="00BF6766" w:rsidRPr="00C6410A">
        <w:rPr>
          <w:rFonts w:ascii="Calibri" w:hAnsi="Calibri" w:cs="Calibri"/>
          <w:sz w:val="22"/>
          <w:szCs w:val="22"/>
          <w:lang w:val="pl-PL"/>
        </w:rPr>
        <w:t xml:space="preserve">-2017 odbyła roczny staż </w:t>
      </w:r>
      <w:r w:rsidR="003314DE" w:rsidRPr="00C6410A">
        <w:rPr>
          <w:rFonts w:ascii="Calibri" w:hAnsi="Calibri" w:cs="Calibri"/>
          <w:sz w:val="22"/>
          <w:szCs w:val="22"/>
          <w:lang w:val="pl-PL"/>
        </w:rPr>
        <w:t>podoktorski w Japonii</w:t>
      </w:r>
      <w:r w:rsidR="0017378B" w:rsidRPr="00C6410A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505327" w:rsidRPr="00C6410A">
        <w:rPr>
          <w:rFonts w:ascii="Calibri" w:hAnsi="Calibri" w:cs="Calibri"/>
          <w:sz w:val="22"/>
          <w:szCs w:val="22"/>
          <w:lang w:val="pl-PL"/>
        </w:rPr>
        <w:t>Wcześniej o</w:t>
      </w:r>
      <w:r w:rsidR="0017378B" w:rsidRPr="00C6410A">
        <w:rPr>
          <w:rFonts w:ascii="Calibri" w:hAnsi="Calibri" w:cs="Calibri"/>
          <w:sz w:val="22"/>
          <w:szCs w:val="22"/>
          <w:lang w:val="pl-PL"/>
        </w:rPr>
        <w:t xml:space="preserve">dbyła również </w:t>
      </w:r>
      <w:r w:rsidR="00BF6766" w:rsidRPr="00C6410A">
        <w:rPr>
          <w:rFonts w:ascii="Calibri" w:hAnsi="Calibri" w:cs="Calibri"/>
          <w:sz w:val="22"/>
          <w:szCs w:val="22"/>
          <w:lang w:val="pl-PL"/>
        </w:rPr>
        <w:t xml:space="preserve">8 </w:t>
      </w:r>
      <w:r w:rsidR="001513AA" w:rsidRPr="00C6410A">
        <w:rPr>
          <w:rFonts w:ascii="Calibri" w:hAnsi="Calibri" w:cs="Calibri"/>
          <w:sz w:val="22"/>
          <w:szCs w:val="22"/>
          <w:lang w:val="pl-PL"/>
        </w:rPr>
        <w:t>krótkoterminowych</w:t>
      </w:r>
      <w:r w:rsidR="00BF6766" w:rsidRPr="00C641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513AA" w:rsidRPr="00C6410A">
        <w:rPr>
          <w:rFonts w:ascii="Calibri" w:hAnsi="Calibri" w:cs="Calibri"/>
          <w:sz w:val="22"/>
          <w:szCs w:val="22"/>
          <w:lang w:val="pl-PL"/>
        </w:rPr>
        <w:t>staży</w:t>
      </w:r>
      <w:r w:rsidR="003314DE" w:rsidRPr="00C6410A">
        <w:rPr>
          <w:rFonts w:ascii="Calibri" w:hAnsi="Calibri" w:cs="Calibri"/>
          <w:sz w:val="22"/>
          <w:szCs w:val="22"/>
          <w:lang w:val="pl-PL"/>
        </w:rPr>
        <w:t xml:space="preserve"> naukowych m. in. w USA, Japonii i Niemczech.</w:t>
      </w:r>
      <w:r w:rsidRPr="00C6410A">
        <w:rPr>
          <w:rFonts w:ascii="Calibri" w:hAnsi="Calibri" w:cs="Calibri"/>
          <w:sz w:val="22"/>
          <w:szCs w:val="22"/>
          <w:lang w:val="pl-PL"/>
        </w:rPr>
        <w:t xml:space="preserve"> Dr Gajewicz aktywnie uczestniczy w projektach naukowych pełniąc rolę kierownika - NCN lub wykonawcy - Horyzont 2020, 7. </w:t>
      </w:r>
      <w:r w:rsidRPr="00C6410A">
        <w:rPr>
          <w:rFonts w:ascii="Calibri" w:hAnsi="Calibri" w:cs="Calibri"/>
          <w:sz w:val="22"/>
          <w:szCs w:val="22"/>
          <w:lang w:val="en-US"/>
        </w:rPr>
        <w:t>Program Ramowy, FNP, PAN-JSPS (</w:t>
      </w:r>
      <w:r w:rsidRPr="00C6410A">
        <w:rPr>
          <w:rFonts w:ascii="Calibri" w:hAnsi="Calibri" w:cs="Calibri"/>
          <w:i/>
          <w:sz w:val="22"/>
          <w:szCs w:val="22"/>
          <w:lang w:val="en-US"/>
        </w:rPr>
        <w:t>Japan Society for the Promotion of Science</w:t>
      </w:r>
      <w:r w:rsidRPr="00C6410A">
        <w:rPr>
          <w:rFonts w:ascii="Calibri" w:hAnsi="Calibri" w:cs="Calibri"/>
          <w:sz w:val="22"/>
          <w:szCs w:val="22"/>
          <w:lang w:val="en-US"/>
        </w:rPr>
        <w:t xml:space="preserve">). </w:t>
      </w:r>
      <w:r w:rsidRPr="00C6410A">
        <w:rPr>
          <w:rFonts w:ascii="Calibri" w:hAnsi="Calibri" w:cs="Calibri"/>
          <w:sz w:val="22"/>
          <w:szCs w:val="22"/>
          <w:lang w:val="pl-PL"/>
        </w:rPr>
        <w:t xml:space="preserve">Jest autorką ponad 35 publikacji naukowych w wiodących czasopismach (m.in. </w:t>
      </w:r>
      <w:r w:rsidRPr="00C6410A">
        <w:rPr>
          <w:rFonts w:ascii="Calibri" w:hAnsi="Calibri" w:cs="Calibri"/>
          <w:i/>
          <w:sz w:val="22"/>
          <w:szCs w:val="22"/>
          <w:lang w:val="pl-PL"/>
        </w:rPr>
        <w:t>Nature Nanotechnology, Nanoscale, Nanotoxicology, Chemistry of Materials</w:t>
      </w:r>
      <w:r w:rsidRPr="00C6410A">
        <w:rPr>
          <w:rFonts w:ascii="Calibri" w:hAnsi="Calibri" w:cs="Calibri"/>
          <w:sz w:val="22"/>
          <w:szCs w:val="22"/>
          <w:lang w:val="pl-PL"/>
        </w:rPr>
        <w:t xml:space="preserve">). Jest również laureatką krajowych i międzynarodowych nagród i wyróżnień, m. in. laureatką stypendium Ministra Nauki </w:t>
      </w:r>
      <w:r w:rsidR="00F9685F">
        <w:rPr>
          <w:rFonts w:ascii="Calibri" w:hAnsi="Calibri" w:cs="Calibri"/>
          <w:sz w:val="22"/>
          <w:szCs w:val="22"/>
          <w:lang w:val="pl-PL"/>
        </w:rPr>
        <w:br/>
      </w:r>
      <w:r w:rsidRPr="00C6410A">
        <w:rPr>
          <w:rFonts w:ascii="Calibri" w:hAnsi="Calibri" w:cs="Calibri"/>
          <w:sz w:val="22"/>
          <w:szCs w:val="22"/>
          <w:lang w:val="pl-PL"/>
        </w:rPr>
        <w:t>i Szkolnictwa Wyższego dla Wybitnych Młodych Naukowców.</w:t>
      </w:r>
    </w:p>
    <w:p w14:paraId="66106389" w14:textId="55FD3888" w:rsidR="003C0ABF" w:rsidRPr="00C6410A" w:rsidRDefault="004B107D" w:rsidP="002B6A99">
      <w:pPr>
        <w:widowControl w:val="0"/>
        <w:autoSpaceDE w:val="0"/>
        <w:spacing w:after="160"/>
        <w:ind w:right="82"/>
        <w:jc w:val="both"/>
        <w:rPr>
          <w:rFonts w:ascii="Calibri" w:hAnsi="Calibri" w:cs="Calibri"/>
          <w:sz w:val="22"/>
          <w:szCs w:val="22"/>
          <w:lang w:val="pl-PL"/>
        </w:rPr>
      </w:pPr>
      <w:r w:rsidRPr="00C6410A">
        <w:rPr>
          <w:rFonts w:ascii="Calibri" w:hAnsi="Calibri" w:cs="Calibri"/>
          <w:b/>
          <w:sz w:val="22"/>
          <w:szCs w:val="22"/>
          <w:lang w:val="pl-PL"/>
        </w:rPr>
        <w:t xml:space="preserve">Praca </w:t>
      </w:r>
      <w:r w:rsidR="00FC65B1" w:rsidRPr="00C6410A">
        <w:rPr>
          <w:rFonts w:ascii="Calibri" w:hAnsi="Calibri" w:cs="Calibri"/>
          <w:b/>
          <w:sz w:val="22"/>
          <w:szCs w:val="22"/>
          <w:lang w:val="pl-PL"/>
        </w:rPr>
        <w:t xml:space="preserve">badawcza i jej znaczenie: 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 xml:space="preserve">Celem projektu naukowego </w:t>
      </w:r>
      <w:r w:rsidR="003C0ABF" w:rsidRPr="00C6410A">
        <w:rPr>
          <w:rFonts w:ascii="Calibri" w:hAnsi="Calibri" w:cs="Calibri"/>
          <w:sz w:val="22"/>
          <w:szCs w:val="22"/>
          <w:lang w:val="pl-PL"/>
        </w:rPr>
        <w:t xml:space="preserve">dr Gajewicz 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>jest rozwój metod chemoinformatycznych</w:t>
      </w:r>
      <w:r w:rsidR="003C0ABF" w:rsidRPr="00C6410A">
        <w:rPr>
          <w:rFonts w:ascii="Calibri" w:hAnsi="Calibri" w:cs="Calibri"/>
          <w:sz w:val="22"/>
          <w:szCs w:val="22"/>
          <w:lang w:val="pl-PL"/>
        </w:rPr>
        <w:t>,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 xml:space="preserve"> wspierających ocenę ryzyka chemicznego stwarzanego przez nowe oraz obecne w środowisku substancje chemiczne (ze szczególnym uwzględnieniem nanomateriałów). Jest to szczególnie istotne w obliczu obserwowanego od wielu lat systematycznego wzrostu liczby związków chemicznych, mogących stanowić poważne zagrożenie dla zdrowia człowieka. Opracowywane metody znajdują również zastosowanie w procesie komputerowego projektowania nowych, bezpiecznych dla zdrowia człowieka i środowiska na</w:t>
      </w:r>
      <w:r w:rsidR="00915E02">
        <w:rPr>
          <w:rFonts w:ascii="Calibri" w:hAnsi="Calibri" w:cs="Calibri"/>
          <w:sz w:val="22"/>
          <w:szCs w:val="22"/>
          <w:lang w:val="pl-PL"/>
        </w:rPr>
        <w:t>turalnego związków chemicznych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 xml:space="preserve">, umożliwiając wybór najbardziej obiecujących kandydatów spośród wirtualnej biblioteki milionów kombinatorycznie wygenerowanych związków. W swoich badaniach dr Gajewicz wykorzystuje metody z zakresu chemii teoretycznej, chemometrii, statystyki oraz matematyki. </w:t>
      </w:r>
      <w:r w:rsidR="003314DE" w:rsidRPr="00C6410A">
        <w:rPr>
          <w:rFonts w:ascii="Calibri" w:hAnsi="Calibri" w:cs="Calibri"/>
          <w:sz w:val="22"/>
          <w:szCs w:val="22"/>
          <w:lang w:val="pl-PL"/>
        </w:rPr>
        <w:t>Praca ma znaczenie w kontekście ograniczenia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 xml:space="preserve"> czas</w:t>
      </w:r>
      <w:r w:rsidR="003314DE" w:rsidRPr="00C6410A">
        <w:rPr>
          <w:rFonts w:ascii="Calibri" w:hAnsi="Calibri" w:cs="Calibri"/>
          <w:sz w:val="22"/>
          <w:szCs w:val="22"/>
          <w:lang w:val="pl-PL"/>
        </w:rPr>
        <w:t>u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 xml:space="preserve"> i koszt</w:t>
      </w:r>
      <w:r w:rsidR="003314DE" w:rsidRPr="00C6410A">
        <w:rPr>
          <w:rFonts w:ascii="Calibri" w:hAnsi="Calibri" w:cs="Calibri"/>
          <w:sz w:val="22"/>
          <w:szCs w:val="22"/>
          <w:lang w:val="pl-PL"/>
        </w:rPr>
        <w:t>ów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 xml:space="preserve"> bada</w:t>
      </w:r>
      <w:r w:rsidR="003314DE" w:rsidRPr="00C6410A">
        <w:rPr>
          <w:rFonts w:ascii="Calibri" w:hAnsi="Calibri" w:cs="Calibri"/>
          <w:sz w:val="22"/>
          <w:szCs w:val="22"/>
          <w:lang w:val="pl-PL"/>
        </w:rPr>
        <w:t xml:space="preserve">ń eksperymentalnych oraz zminimalizowania liczby testów </w:t>
      </w:r>
      <w:r w:rsidR="00B4553D" w:rsidRPr="00C6410A">
        <w:rPr>
          <w:rFonts w:ascii="Calibri" w:hAnsi="Calibri" w:cs="Calibri"/>
          <w:sz w:val="22"/>
          <w:szCs w:val="22"/>
          <w:lang w:val="pl-PL"/>
        </w:rPr>
        <w:t>z wykorzystaniem zwierząt laboratoryjnych.</w:t>
      </w:r>
    </w:p>
    <w:p w14:paraId="1DC76400" w14:textId="2323D89F" w:rsidR="003C0ABF" w:rsidRPr="00C6410A" w:rsidRDefault="00FC65B1" w:rsidP="002B6A99">
      <w:pPr>
        <w:widowControl w:val="0"/>
        <w:autoSpaceDE w:val="0"/>
        <w:spacing w:after="160"/>
        <w:ind w:right="82"/>
        <w:jc w:val="both"/>
        <w:rPr>
          <w:rFonts w:ascii="Calibri" w:hAnsi="Calibri" w:cs="Calibri"/>
          <w:sz w:val="22"/>
          <w:szCs w:val="22"/>
          <w:lang w:val="pl-PL"/>
        </w:rPr>
      </w:pPr>
      <w:r w:rsidRPr="00C6410A">
        <w:rPr>
          <w:rFonts w:ascii="Calibri" w:hAnsi="Calibri" w:cs="Calibri"/>
          <w:b/>
          <w:sz w:val="22"/>
          <w:szCs w:val="22"/>
          <w:lang w:val="pl-PL"/>
        </w:rPr>
        <w:t xml:space="preserve">Droga do kariery naukowca: </w:t>
      </w:r>
      <w:r w:rsidR="000165A3" w:rsidRPr="00C6410A">
        <w:rPr>
          <w:rFonts w:ascii="Calibri" w:hAnsi="Calibri" w:cs="Calibri"/>
          <w:sz w:val="22"/>
          <w:szCs w:val="22"/>
          <w:lang w:val="pl-PL"/>
        </w:rPr>
        <w:t>Odkąd pamięta, zawsze fascyno</w:t>
      </w:r>
      <w:r w:rsidR="00F04348" w:rsidRPr="00C6410A">
        <w:rPr>
          <w:rFonts w:ascii="Calibri" w:hAnsi="Calibri" w:cs="Calibri"/>
          <w:sz w:val="22"/>
          <w:szCs w:val="22"/>
          <w:lang w:val="pl-PL"/>
        </w:rPr>
        <w:t>wała ją nauka. Już jako dziecko</w:t>
      </w:r>
      <w:r w:rsidR="000165A3" w:rsidRPr="00C6410A">
        <w:rPr>
          <w:rFonts w:ascii="Calibri" w:hAnsi="Calibri" w:cs="Calibri"/>
          <w:sz w:val="22"/>
          <w:szCs w:val="22"/>
          <w:lang w:val="pl-PL"/>
        </w:rPr>
        <w:t xml:space="preserve"> marzyła, by poznać tajemnice działania ludzkiego organizmu. Chciała zrozumieć ską</w:t>
      </w:r>
      <w:r w:rsidR="003C0ABF" w:rsidRPr="00C6410A">
        <w:rPr>
          <w:rFonts w:ascii="Calibri" w:hAnsi="Calibri" w:cs="Calibri"/>
          <w:sz w:val="22"/>
          <w:szCs w:val="22"/>
          <w:lang w:val="pl-PL"/>
        </w:rPr>
        <w:t>d się biorą i jak działają leki</w:t>
      </w:r>
      <w:r w:rsidR="000165A3" w:rsidRPr="00C6410A">
        <w:rPr>
          <w:rFonts w:ascii="Calibri" w:hAnsi="Calibri" w:cs="Calibri"/>
          <w:sz w:val="22"/>
          <w:szCs w:val="22"/>
          <w:lang w:val="pl-PL"/>
        </w:rPr>
        <w:t xml:space="preserve"> oraz dowiedzieć się jak zaprojektować skuteczną szczepionkę. I choć pasja do odkrywania świata i jego tajemnic towarzyszy jej do dnia dzisiejszego, to jednak od dziecięcych marzeń do miejsca, w którym jest teraz prowadziła dość kręta droga. Miała jednak bardzo dużo szczęścia, ponieważ na różnych etapach edukacji a następnie prowadzonych badań, wspierały </w:t>
      </w:r>
      <w:r w:rsidR="00F9685F">
        <w:rPr>
          <w:rFonts w:ascii="Calibri" w:hAnsi="Calibri" w:cs="Calibri"/>
          <w:sz w:val="22"/>
          <w:szCs w:val="22"/>
          <w:lang w:val="pl-PL"/>
        </w:rPr>
        <w:br/>
      </w:r>
      <w:r w:rsidR="000165A3" w:rsidRPr="00C6410A">
        <w:rPr>
          <w:rFonts w:ascii="Calibri" w:hAnsi="Calibri" w:cs="Calibri"/>
          <w:sz w:val="22"/>
          <w:szCs w:val="22"/>
          <w:lang w:val="pl-PL"/>
        </w:rPr>
        <w:t xml:space="preserve">i inspirowały ją </w:t>
      </w:r>
      <w:r w:rsidR="00B6322E" w:rsidRPr="00C6410A">
        <w:rPr>
          <w:rFonts w:ascii="Calibri" w:hAnsi="Calibri" w:cs="Calibri"/>
          <w:sz w:val="22"/>
          <w:szCs w:val="22"/>
          <w:lang w:val="pl-PL"/>
        </w:rPr>
        <w:t>wyjątkowe osoby, służące radą, zachętą i krytyką</w:t>
      </w:r>
      <w:r w:rsidR="00B6322E">
        <w:rPr>
          <w:rFonts w:ascii="Calibri" w:hAnsi="Calibri" w:cs="Calibri"/>
          <w:sz w:val="22"/>
          <w:szCs w:val="22"/>
          <w:lang w:val="pl-PL"/>
        </w:rPr>
        <w:t xml:space="preserve"> podawanymi w doskonale wyważonych proporcjach.</w:t>
      </w:r>
      <w:r w:rsidR="00B6322E" w:rsidRPr="00C6410A" w:rsidDel="00B6322E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2423971E" w14:textId="4F77CD7A" w:rsidR="0017378B" w:rsidRPr="00C6410A" w:rsidRDefault="00B4553D" w:rsidP="002B6A99">
      <w:pPr>
        <w:widowControl w:val="0"/>
        <w:autoSpaceDE w:val="0"/>
        <w:spacing w:after="160"/>
        <w:ind w:right="82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C6410A">
        <w:rPr>
          <w:rFonts w:ascii="Calibri" w:hAnsi="Calibri" w:cs="Calibri"/>
          <w:b/>
          <w:sz w:val="22"/>
          <w:szCs w:val="22"/>
          <w:lang w:val="pl-PL"/>
        </w:rPr>
        <w:t>Zaintereso</w:t>
      </w:r>
      <w:r w:rsidR="004B107D" w:rsidRPr="00C6410A">
        <w:rPr>
          <w:rFonts w:ascii="Calibri" w:hAnsi="Calibri" w:cs="Calibri"/>
          <w:b/>
          <w:sz w:val="22"/>
          <w:szCs w:val="22"/>
          <w:lang w:val="pl-PL"/>
        </w:rPr>
        <w:t>wania pozanaukowe</w:t>
      </w:r>
      <w:r w:rsidR="00FC65B1" w:rsidRPr="00C6410A">
        <w:rPr>
          <w:rFonts w:ascii="Calibri" w:hAnsi="Calibri" w:cs="Calibri"/>
          <w:b/>
          <w:sz w:val="22"/>
          <w:szCs w:val="22"/>
          <w:lang w:val="pl-PL"/>
        </w:rPr>
        <w:t xml:space="preserve">: </w:t>
      </w:r>
      <w:r w:rsidR="00946CBE" w:rsidRPr="00C6410A">
        <w:rPr>
          <w:rFonts w:ascii="Calibri" w:hAnsi="Calibri" w:cs="Calibri"/>
          <w:sz w:val="22"/>
          <w:szCs w:val="22"/>
          <w:lang w:val="pl-PL"/>
        </w:rPr>
        <w:t xml:space="preserve">Chemoinformatyka to naukowa pasja dr Gajewicz, którą w wolnych chwilach łączy z pasją do biegania, marząc o zdobyciu Korony Maratonów Świata. Świat uchwycony </w:t>
      </w:r>
      <w:r w:rsidR="00F04348" w:rsidRPr="00C6410A">
        <w:rPr>
          <w:rFonts w:ascii="Calibri" w:hAnsi="Calibri" w:cs="Calibri"/>
          <w:sz w:val="22"/>
          <w:szCs w:val="22"/>
          <w:lang w:val="pl-PL"/>
        </w:rPr>
        <w:br/>
      </w:r>
      <w:r w:rsidR="00946CBE" w:rsidRPr="00C6410A">
        <w:rPr>
          <w:rFonts w:ascii="Calibri" w:hAnsi="Calibri" w:cs="Calibri"/>
          <w:sz w:val="22"/>
          <w:szCs w:val="22"/>
          <w:lang w:val="pl-PL"/>
        </w:rPr>
        <w:t xml:space="preserve">w obiektywie aparatu fotograficznego, historia XIX i </w:t>
      </w:r>
      <w:r w:rsidR="00123073" w:rsidRPr="00C6410A">
        <w:rPr>
          <w:rFonts w:ascii="Calibri" w:hAnsi="Calibri" w:cs="Calibri"/>
          <w:sz w:val="22"/>
          <w:szCs w:val="22"/>
          <w:lang w:val="pl-PL"/>
        </w:rPr>
        <w:t>XX wieku oraz literatura orientalna</w:t>
      </w:r>
      <w:r w:rsidR="00946CBE" w:rsidRPr="00C6410A">
        <w:rPr>
          <w:rFonts w:ascii="Calibri" w:hAnsi="Calibri" w:cs="Calibri"/>
          <w:sz w:val="22"/>
          <w:szCs w:val="22"/>
          <w:lang w:val="pl-PL"/>
        </w:rPr>
        <w:t xml:space="preserve"> uzupełniają obszar jej zainteresowań.</w:t>
      </w:r>
    </w:p>
    <w:p w14:paraId="6F86A067" w14:textId="1C405B01" w:rsidR="003F6FF4" w:rsidRPr="00C6410A" w:rsidRDefault="0033768E" w:rsidP="002B6A99">
      <w:pPr>
        <w:widowControl w:val="0"/>
        <w:autoSpaceDE w:val="0"/>
        <w:spacing w:after="160"/>
        <w:ind w:right="82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C6410A">
        <w:rPr>
          <w:rFonts w:ascii="Calibri" w:hAnsi="Calibri" w:cs="Calibri"/>
          <w:i/>
          <w:sz w:val="22"/>
          <w:szCs w:val="22"/>
          <w:lang w:val="pl-PL"/>
        </w:rPr>
        <w:t xml:space="preserve"> </w:t>
      </w:r>
    </w:p>
    <w:sectPr w:rsidR="003F6FF4" w:rsidRPr="00C6410A" w:rsidSect="003C0ABF">
      <w:headerReference w:type="default" r:id="rId7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00FF5" w14:textId="77777777" w:rsidR="005D0151" w:rsidRDefault="005D0151" w:rsidP="003314DE">
      <w:r>
        <w:separator/>
      </w:r>
    </w:p>
  </w:endnote>
  <w:endnote w:type="continuationSeparator" w:id="0">
    <w:p w14:paraId="6CF5EA4D" w14:textId="77777777" w:rsidR="005D0151" w:rsidRDefault="005D0151" w:rsidP="0033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CF9E3" w14:textId="77777777" w:rsidR="005D0151" w:rsidRDefault="005D0151" w:rsidP="003314DE">
      <w:r>
        <w:separator/>
      </w:r>
    </w:p>
  </w:footnote>
  <w:footnote w:type="continuationSeparator" w:id="0">
    <w:p w14:paraId="3E784403" w14:textId="77777777" w:rsidR="005D0151" w:rsidRDefault="005D0151" w:rsidP="0033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BED23" w14:textId="28B7B3B6" w:rsidR="005D0151" w:rsidRDefault="005D0151" w:rsidP="003314DE">
    <w:pPr>
      <w:pStyle w:val="Nagwek"/>
      <w:jc w:val="center"/>
    </w:pPr>
    <w:r w:rsidRPr="003C0ABF">
      <w:rPr>
        <w:noProof/>
        <w:lang w:val="pl-PL"/>
      </w:rPr>
      <w:drawing>
        <wp:inline distT="0" distB="0" distL="0" distR="0" wp14:anchorId="20C1A979" wp14:editId="186DD088">
          <wp:extent cx="1654010" cy="1491843"/>
          <wp:effectExtent l="0" t="0" r="3810" b="0"/>
          <wp:docPr id="1" name="Obraz 1" descr="E:\FWiS logo 2017-09-18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WiS logo 2017-09-18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7" t="5849" r="15979" b="5067"/>
                  <a:stretch/>
                </pic:blipFill>
                <pic:spPr bwMode="auto">
                  <a:xfrm>
                    <a:off x="0" y="0"/>
                    <a:ext cx="1671378" cy="1507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27"/>
    <w:rsid w:val="000165A3"/>
    <w:rsid w:val="00027380"/>
    <w:rsid w:val="000313F8"/>
    <w:rsid w:val="00044907"/>
    <w:rsid w:val="00046353"/>
    <w:rsid w:val="000922A4"/>
    <w:rsid w:val="000B0B28"/>
    <w:rsid w:val="000E2CA9"/>
    <w:rsid w:val="00123073"/>
    <w:rsid w:val="001513AA"/>
    <w:rsid w:val="00164008"/>
    <w:rsid w:val="001641B0"/>
    <w:rsid w:val="0017272A"/>
    <w:rsid w:val="0017378B"/>
    <w:rsid w:val="00194A39"/>
    <w:rsid w:val="001C5B07"/>
    <w:rsid w:val="001E3E0D"/>
    <w:rsid w:val="0025276B"/>
    <w:rsid w:val="002624C9"/>
    <w:rsid w:val="0026264F"/>
    <w:rsid w:val="00284F90"/>
    <w:rsid w:val="002B6A99"/>
    <w:rsid w:val="002E39AB"/>
    <w:rsid w:val="003245C8"/>
    <w:rsid w:val="003314DE"/>
    <w:rsid w:val="0033768E"/>
    <w:rsid w:val="003404C9"/>
    <w:rsid w:val="00340963"/>
    <w:rsid w:val="003C0ABF"/>
    <w:rsid w:val="003F6FF4"/>
    <w:rsid w:val="004448F0"/>
    <w:rsid w:val="004471C9"/>
    <w:rsid w:val="00464B7A"/>
    <w:rsid w:val="00473708"/>
    <w:rsid w:val="004B107D"/>
    <w:rsid w:val="00505327"/>
    <w:rsid w:val="005A0B48"/>
    <w:rsid w:val="005C615B"/>
    <w:rsid w:val="005D0151"/>
    <w:rsid w:val="005E1684"/>
    <w:rsid w:val="00660867"/>
    <w:rsid w:val="0066228B"/>
    <w:rsid w:val="006810E4"/>
    <w:rsid w:val="00700E6A"/>
    <w:rsid w:val="00720E50"/>
    <w:rsid w:val="007B057B"/>
    <w:rsid w:val="008067B3"/>
    <w:rsid w:val="00823EFF"/>
    <w:rsid w:val="00873D06"/>
    <w:rsid w:val="008B60AA"/>
    <w:rsid w:val="009034A9"/>
    <w:rsid w:val="00915E02"/>
    <w:rsid w:val="009244E2"/>
    <w:rsid w:val="00946CBE"/>
    <w:rsid w:val="00986A24"/>
    <w:rsid w:val="009C66E5"/>
    <w:rsid w:val="00A23602"/>
    <w:rsid w:val="00A75BF7"/>
    <w:rsid w:val="00B00FED"/>
    <w:rsid w:val="00B406C3"/>
    <w:rsid w:val="00B412A4"/>
    <w:rsid w:val="00B4553D"/>
    <w:rsid w:val="00B464CE"/>
    <w:rsid w:val="00B571FA"/>
    <w:rsid w:val="00B57BF9"/>
    <w:rsid w:val="00B6322E"/>
    <w:rsid w:val="00B74782"/>
    <w:rsid w:val="00B92E27"/>
    <w:rsid w:val="00B94477"/>
    <w:rsid w:val="00BF6766"/>
    <w:rsid w:val="00C223A0"/>
    <w:rsid w:val="00C6410A"/>
    <w:rsid w:val="00C732D3"/>
    <w:rsid w:val="00C748B7"/>
    <w:rsid w:val="00CA4E63"/>
    <w:rsid w:val="00CB3BA5"/>
    <w:rsid w:val="00CC7675"/>
    <w:rsid w:val="00D1108F"/>
    <w:rsid w:val="00D143EC"/>
    <w:rsid w:val="00DD6139"/>
    <w:rsid w:val="00E21037"/>
    <w:rsid w:val="00E655DF"/>
    <w:rsid w:val="00E91295"/>
    <w:rsid w:val="00ED0FD6"/>
    <w:rsid w:val="00F04348"/>
    <w:rsid w:val="00F23C88"/>
    <w:rsid w:val="00F55018"/>
    <w:rsid w:val="00F8356F"/>
    <w:rsid w:val="00F9685F"/>
    <w:rsid w:val="00FC65B1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6E9A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E27"/>
  </w:style>
  <w:style w:type="paragraph" w:styleId="NormalnyWeb">
    <w:name w:val="Normal (Web)"/>
    <w:basedOn w:val="Normalny"/>
    <w:uiPriority w:val="99"/>
    <w:semiHidden/>
    <w:unhideWhenUsed/>
    <w:rsid w:val="00FC7F5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4C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4CE"/>
    <w:rPr>
      <w:rFonts w:ascii="Lucida Grande" w:hAnsi="Lucida Grande" w:cs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4DE"/>
  </w:style>
  <w:style w:type="paragraph" w:styleId="Stopka">
    <w:name w:val="footer"/>
    <w:basedOn w:val="Normalny"/>
    <w:link w:val="StopkaZnak"/>
    <w:uiPriority w:val="99"/>
    <w:unhideWhenUsed/>
    <w:rsid w:val="00331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4DE"/>
  </w:style>
  <w:style w:type="character" w:styleId="Odwoaniedokomentarza">
    <w:name w:val="annotation reference"/>
    <w:basedOn w:val="Domylnaczcionkaakapitu"/>
    <w:uiPriority w:val="99"/>
    <w:semiHidden/>
    <w:unhideWhenUsed/>
    <w:rsid w:val="005D015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1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1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15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1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E27"/>
  </w:style>
  <w:style w:type="paragraph" w:styleId="NormalnyWeb">
    <w:name w:val="Normal (Web)"/>
    <w:basedOn w:val="Normalny"/>
    <w:uiPriority w:val="99"/>
    <w:semiHidden/>
    <w:unhideWhenUsed/>
    <w:rsid w:val="00FC7F5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4C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4CE"/>
    <w:rPr>
      <w:rFonts w:ascii="Lucida Grande" w:hAnsi="Lucida Grande" w:cs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1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4DE"/>
  </w:style>
  <w:style w:type="paragraph" w:styleId="Stopka">
    <w:name w:val="footer"/>
    <w:basedOn w:val="Normalny"/>
    <w:link w:val="StopkaZnak"/>
    <w:uiPriority w:val="99"/>
    <w:unhideWhenUsed/>
    <w:rsid w:val="00331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4DE"/>
  </w:style>
  <w:style w:type="character" w:styleId="Odwoaniedokomentarza">
    <w:name w:val="annotation reference"/>
    <w:basedOn w:val="Domylnaczcionkaakapitu"/>
    <w:uiPriority w:val="99"/>
    <w:semiHidden/>
    <w:unhideWhenUsed/>
    <w:rsid w:val="005D015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1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1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15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Kowalski Ryszard</cp:lastModifiedBy>
  <cp:revision>5</cp:revision>
  <cp:lastPrinted>2017-10-17T22:49:00Z</cp:lastPrinted>
  <dcterms:created xsi:type="dcterms:W3CDTF">2017-10-10T11:58:00Z</dcterms:created>
  <dcterms:modified xsi:type="dcterms:W3CDTF">2017-10-17T22:49:00Z</dcterms:modified>
</cp:coreProperties>
</file>